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240"/>
        <w:jc w:val="center"/>
      </w:pPr>
      <w:r>
        <w:rPr>
          <w:rFonts w:ascii="Cambria" w:cs="Arial" w:hAnsi="Cambria"/>
          <w:b/>
        </w:rPr>
        <w:t>KLAUZULA INFORMACYJNA</w:t>
      </w:r>
    </w:p>
    <w:p>
      <w:pPr>
        <w:pStyle w:val="style0"/>
        <w:spacing w:after="0" w:before="240"/>
        <w:jc w:val="center"/>
      </w:pPr>
      <w:r>
        <w:rPr>
          <w:rFonts w:ascii="Cambria" w:cs="Arial" w:hAnsi="Cambria"/>
          <w:b/>
        </w:rPr>
        <w:t xml:space="preserve">(DLA OSÓB UPOWAŻNIONYCH DO ODBIORU DZIECKA) </w:t>
      </w:r>
    </w:p>
    <w:p>
      <w:pPr>
        <w:pStyle w:val="style0"/>
        <w:spacing w:after="0" w:before="240"/>
        <w:jc w:val="center"/>
      </w:pPr>
      <w:r>
        <w:rPr>
          <w:rFonts w:ascii="Cambria" w:cs="Arial" w:hAnsi="Cambria"/>
        </w:rPr>
      </w:r>
    </w:p>
    <w:p>
      <w:pPr>
        <w:pStyle w:val="style0"/>
        <w:jc w:val="both"/>
      </w:pPr>
      <w:r>
        <w:rPr>
          <w:rFonts w:ascii="Cambria" w:cs="Arial" w:hAnsi="Cambria"/>
        </w:rPr>
        <w:t xml:space="preserve">Zgodnie z art. 14 </w:t>
      </w:r>
      <w:r>
        <w:rPr>
          <w:rFonts w:ascii="Cambria" w:cs="Calibri" w:hAnsi="Cambri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 (</w:t>
      </w:r>
      <w:r>
        <w:rPr>
          <w:rFonts w:ascii="Cambria" w:cs="Arial" w:hAnsi="Cambria"/>
          <w:i/>
        </w:rPr>
        <w:t xml:space="preserve">4.5.2016 L 119/38 Dziennik Urzędowy Unii Europejskiej PL)    </w:t>
      </w:r>
    </w:p>
    <w:p>
      <w:pPr>
        <w:pStyle w:val="style0"/>
      </w:pPr>
      <w:r>
        <w:rPr>
          <w:rFonts w:ascii="Cambria" w:cs="Calibri" w:hAnsi="Cambria"/>
          <w:b/>
        </w:rPr>
      </w:r>
    </w:p>
    <w:p>
      <w:pPr>
        <w:pStyle w:val="style0"/>
      </w:pPr>
      <w:r>
        <w:rPr>
          <w:rFonts w:ascii="Cambria" w:cs="Calibri" w:hAnsi="Cambria"/>
          <w:b/>
        </w:rPr>
        <w:t>informuję, że</w:t>
      </w:r>
      <w:r>
        <w:rPr>
          <w:rFonts w:ascii="Cambria" w:cs="Calibri" w:hAnsi="Cambria"/>
        </w:rPr>
        <w:t>:</w:t>
      </w:r>
    </w:p>
    <w:p>
      <w:pPr>
        <w:pStyle w:val="style0"/>
        <w:jc w:val="both"/>
      </w:pPr>
      <w:r>
        <w:rPr>
          <w:rFonts w:ascii="Cambria" w:cs="Calibri" w:hAnsi="Cambria"/>
        </w:rPr>
      </w:r>
    </w:p>
    <w:p>
      <w:pPr>
        <w:pStyle w:val="style0"/>
        <w:jc w:val="both"/>
      </w:pPr>
      <w:r>
        <w:rPr>
          <w:rFonts w:ascii="Cambria" w:cs="Calibri" w:hAnsi="Cambria"/>
        </w:rPr>
      </w:r>
    </w:p>
    <w:p>
      <w:pPr>
        <w:pStyle w:val="style0"/>
        <w:numPr>
          <w:ilvl w:val="0"/>
          <w:numId w:val="1"/>
        </w:numPr>
        <w:ind w:hanging="0" w:left="360" w:right="0"/>
        <w:jc w:val="both"/>
      </w:pPr>
      <w:r>
        <w:rPr>
          <w:rFonts w:ascii="Cambria" w:cs="Calibri" w:hAnsi="Cambria"/>
        </w:rPr>
        <w:t xml:space="preserve">Administratorem Pani/Pana danych osobowych jest </w:t>
      </w:r>
      <w:r>
        <w:rPr>
          <w:rFonts w:ascii="Cambria" w:cs="Calibri" w:hAnsi="Cambria"/>
          <w:b/>
        </w:rPr>
        <w:t xml:space="preserve">Przedszkole Nr 8, przy </w:t>
        <w:br/>
        <w:t xml:space="preserve">ul. Księcia Józefa 19, 05-501 Piaseczno </w:t>
      </w:r>
      <w:r>
        <w:rPr>
          <w:rFonts w:ascii="Cambria" w:cs="Calibri" w:hAnsi="Cambria"/>
        </w:rPr>
        <w:t>kontakt z administratorem możliwy jest pod nr telefonu  22 750 41 82</w:t>
      </w:r>
    </w:p>
    <w:p>
      <w:pPr>
        <w:pStyle w:val="style0"/>
        <w:numPr>
          <w:ilvl w:val="0"/>
          <w:numId w:val="1"/>
        </w:numPr>
        <w:ind w:hanging="0" w:left="360" w:right="0"/>
        <w:jc w:val="both"/>
      </w:pPr>
      <w:r>
        <w:rPr>
          <w:rFonts w:ascii="Cambria" w:cs="Calibri" w:hAnsi="Cambria"/>
        </w:rPr>
        <w:t>Kontakt z Inspektorem Ochrony Danych możliwy jest pod adresem email rodo.aneta@gmail.com</w:t>
      </w:r>
    </w:p>
    <w:p>
      <w:pPr>
        <w:pStyle w:val="style0"/>
        <w:numPr>
          <w:ilvl w:val="0"/>
          <w:numId w:val="1"/>
        </w:numPr>
        <w:ind w:hanging="0" w:left="360" w:right="0"/>
        <w:jc w:val="both"/>
      </w:pPr>
      <w:r>
        <w:rPr>
          <w:rFonts w:ascii="Cambria" w:hAnsi="Cambria"/>
        </w:rPr>
        <w:t xml:space="preserve">Pani/Pana dane osobowe w postaci: imienia, nazwiska, numeru telefonu, seria                 i numer dokumentu tożsamości, PESEL, bądź adresu e-mail będą przetwarzane w celu realizacji udzielonego przez przedstawiciela ustawowego dziecka upoważnienia i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95/46/WE; </w:t>
      </w:r>
    </w:p>
    <w:p>
      <w:pPr>
        <w:pStyle w:val="style0"/>
        <w:numPr>
          <w:ilvl w:val="0"/>
          <w:numId w:val="1"/>
        </w:numPr>
        <w:ind w:hanging="0" w:left="360" w:right="0"/>
        <w:jc w:val="both"/>
      </w:pPr>
      <w:r>
        <w:rPr>
          <w:rFonts w:ascii="Cambria" w:hAnsi="Cambria"/>
        </w:rPr>
        <w:t xml:space="preserve">Podanie Pana/Pani danych osobowych jest warunkiem umożliwiającym realizacje upoważnienia (np. do odbioru dziecka z placówki) a konsekwencją niepodania tych danych będzie brak takiej możliwości. </w:t>
      </w:r>
      <w:bookmarkStart w:id="0" w:name="_GoBack"/>
      <w:bookmarkEnd w:id="0"/>
      <w:r>
        <w:rPr>
          <w:rFonts w:ascii="Cambria" w:cs="Calibri" w:hAnsi="Cambria"/>
        </w:rPr>
        <w:t>Źródłem pochodzenia Pana/Pani danych jest upoważnienie udzielone przez przedstawiciela ustawowego dziecka.</w:t>
      </w:r>
    </w:p>
    <w:p>
      <w:pPr>
        <w:pStyle w:val="style0"/>
        <w:numPr>
          <w:ilvl w:val="0"/>
          <w:numId w:val="1"/>
        </w:numPr>
        <w:ind w:hanging="0" w:left="360" w:right="0"/>
        <w:jc w:val="both"/>
      </w:pPr>
      <w:r>
        <w:rPr>
          <w:rFonts w:ascii="Cambria" w:hAnsi="Cambria"/>
        </w:rPr>
        <w:t>Dane osobowe będą przekazywane jedynie pracownikom administratora danych oraz nie będą przetwarzane w sposób zautomatyzowany i nie będą profilowane.</w:t>
      </w:r>
    </w:p>
    <w:p>
      <w:pPr>
        <w:pStyle w:val="style0"/>
        <w:numPr>
          <w:ilvl w:val="0"/>
          <w:numId w:val="1"/>
        </w:numPr>
        <w:ind w:hanging="0" w:left="360" w:right="0"/>
        <w:jc w:val="both"/>
      </w:pPr>
      <w:r>
        <w:rPr>
          <w:rFonts w:ascii="Cambria" w:cs="Calibri" w:hAnsi="Cambria"/>
        </w:rPr>
        <w:t xml:space="preserve">Pani/Pana dane osobowe przetwarzane będą </w:t>
      </w:r>
      <w:r>
        <w:rPr>
          <w:rFonts w:ascii="Cambria" w:hAnsi="Cambria"/>
        </w:rPr>
        <w:t>na czas udzielonego upoważnienia,</w:t>
      </w:r>
      <w:r>
        <w:rPr>
          <w:rFonts w:ascii="Cambria" w:cs="Calibri" w:hAnsi="Cambria"/>
        </w:rPr>
        <w:t xml:space="preserve"> Dane przetwarzane</w:t>
      </w:r>
      <w:r>
        <w:rPr>
          <w:rFonts w:ascii="Cambria" w:hAnsi="Cambria"/>
        </w:rPr>
        <w:t xml:space="preserve"> w celu dochodzenia roszczeń, przechowywane będą przez okres przedawnienia roszczeń, wynikający z przepisów kodeksu cywilnego. </w:t>
      </w:r>
    </w:p>
    <w:p>
      <w:pPr>
        <w:pStyle w:val="style0"/>
        <w:numPr>
          <w:ilvl w:val="0"/>
          <w:numId w:val="1"/>
        </w:numPr>
        <w:ind w:hanging="0" w:left="360" w:right="0"/>
        <w:jc w:val="both"/>
      </w:pPr>
      <w:r>
        <w:rPr>
          <w:rFonts w:ascii="Cambria" w:cs="Calibri" w:hAnsi="Cambria"/>
        </w:rPr>
        <w:t>Posiada Pan/i prawo do: żądania od administratora dostępu do danych osobowych, prawo do ich sprostowania, usunięcia lub ograniczenia przetwarzania, prawo do wniesienia sprzeciwu wobec przetwarzania, prawo do przenoszenia danych, w sytuacja kiedy będzie to dopuszczalne przepisami prawa.</w:t>
      </w:r>
    </w:p>
    <w:p>
      <w:pPr>
        <w:pStyle w:val="style0"/>
        <w:numPr>
          <w:ilvl w:val="0"/>
          <w:numId w:val="1"/>
        </w:numPr>
        <w:ind w:hanging="0" w:left="360" w:right="0"/>
        <w:jc w:val="both"/>
      </w:pPr>
      <w:r>
        <w:rPr>
          <w:rFonts w:ascii="Cambria" w:cs="Calibri" w:hAnsi="Cambria"/>
        </w:rPr>
        <w:t>Przysługuje Panu/i prawo wniesienia skargi do organu nadzorczego,  tj. Prezesa Urzędu Ochrony Danych.</w:t>
      </w:r>
    </w:p>
    <w:p>
      <w:pPr>
        <w:pStyle w:val="style0"/>
        <w:ind w:hanging="0" w:left="709" w:right="0"/>
        <w:jc w:val="both"/>
      </w:pPr>
      <w:r>
        <w:rPr>
          <w:rFonts w:ascii="Cambria" w:cs="Calibri" w:hAnsi="Cambria"/>
        </w:rPr>
      </w:r>
    </w:p>
    <w:p>
      <w:pPr>
        <w:pStyle w:val="style0"/>
        <w:jc w:val="both"/>
      </w:pPr>
      <w:r>
        <w:rPr>
          <w:rFonts w:ascii="Cambria" w:cs="Calibri" w:hAnsi="Cambria"/>
        </w:rPr>
      </w:r>
    </w:p>
    <w:p>
      <w:pPr>
        <w:pStyle w:val="style0"/>
        <w:jc w:val="both"/>
      </w:pPr>
      <w:r>
        <w:rPr>
          <w:rFonts w:ascii="Cambria" w:cs="Calibri" w:hAnsi="Cambria"/>
        </w:rPr>
        <w:t>Zapoznałam/em się z niniejszą klauzulą informacyjną:</w:t>
      </w:r>
    </w:p>
    <w:p>
      <w:pPr>
        <w:pStyle w:val="style0"/>
        <w:jc w:val="both"/>
      </w:pPr>
      <w:r>
        <w:rPr>
          <w:rFonts w:ascii="Cambria" w:cs="Calibri" w:hAnsi="Cambria"/>
        </w:rPr>
      </w:r>
    </w:p>
    <w:p>
      <w:pPr>
        <w:pStyle w:val="style0"/>
        <w:jc w:val="both"/>
      </w:pPr>
      <w:r>
        <w:rPr>
          <w:rFonts w:ascii="Cambria" w:cs="Calibri" w:hAnsi="Cambria"/>
        </w:rPr>
      </w:r>
    </w:p>
    <w:p>
      <w:pPr>
        <w:pStyle w:val="style0"/>
      </w:pPr>
      <w:r>
        <w:rPr>
          <w:rFonts w:ascii="Cambria" w:cs="Calibri" w:hAnsi="Cambria"/>
        </w:rPr>
        <w:t>Data i Podpis  …………………………………………………..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360" w:left="4896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lowerRoman"/>
      <w:lvlText w:val="%2.%3."/>
      <w:lvlJc w:val="right"/>
      <w:pPr>
        <w:tabs>
          <w:tab w:pos="2160" w:val="num"/>
        </w:tabs>
        <w:ind w:hanging="180" w:left="2160"/>
      </w:pPr>
      <w:rPr/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lowerLetter"/>
      <w:lvlText w:val="%2.%3.%4.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lowerRoman"/>
      <w:lvlText w:val="%2.%3.%4.%5.%6."/>
      <w:lvlJc w:val="right"/>
      <w:pPr>
        <w:tabs>
          <w:tab w:pos="4320" w:val="num"/>
        </w:tabs>
        <w:ind w:hanging="180" w:left="4320"/>
      </w:pPr>
      <w:rPr/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lowerLetter"/>
      <w:lvlText w:val="%2.%3.%4.%5.%6.%7.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lowerRoman"/>
      <w:lvlText w:val="%2.%3.%4.%5.%6.%7.%8.%9."/>
      <w:lvlJc w:val="right"/>
      <w:pPr>
        <w:tabs>
          <w:tab w:pos="6480" w:val="num"/>
        </w:tabs>
        <w:ind w:hanging="180" w:left="64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cs="Times New Roman"/>
      <w:sz w:val="2"/>
    </w:rPr>
  </w:style>
  <w:style w:styleId="style17" w:type="character">
    <w:name w:val="footnote reference"/>
    <w:basedOn w:val="style15"/>
    <w:next w:val="style17"/>
    <w:rPr>
      <w:rFonts w:cs="Times New Roman"/>
      <w:vertAlign w:val="superscript"/>
    </w:rPr>
  </w:style>
  <w:style w:styleId="style18" w:type="character">
    <w:name w:val="a_lb"/>
    <w:basedOn w:val="style15"/>
    <w:next w:val="style18"/>
    <w:rPr>
      <w:rFonts w:cs="Times New Roman"/>
    </w:rPr>
  </w:style>
  <w:style w:styleId="style19" w:type="character">
    <w:name w:val="a_lb-s"/>
    <w:basedOn w:val="style15"/>
    <w:next w:val="style19"/>
    <w:rPr>
      <w:rFonts w:cs="Times New Roman"/>
    </w:rPr>
  </w:style>
  <w:style w:styleId="style20" w:type="character">
    <w:name w:val="Łącze internetowe"/>
    <w:basedOn w:val="style15"/>
    <w:next w:val="style20"/>
    <w:rPr>
      <w:rFonts w:cs="Times New Roman"/>
      <w:color w:val="0000FF"/>
      <w:u w:val="single"/>
      <w:lang w:bidi="pl-PL" w:eastAsia="pl-PL" w:val="pl-PL"/>
    </w:rPr>
  </w:style>
  <w:style w:styleId="style21" w:type="character">
    <w:name w:val="Wyróżnienie"/>
    <w:basedOn w:val="style15"/>
    <w:next w:val="style21"/>
    <w:rPr>
      <w:rFonts w:cs="Times New Roman"/>
      <w:i/>
      <w:iCs/>
    </w:rPr>
  </w:style>
  <w:style w:styleId="style22" w:type="character">
    <w:name w:val="ListLabel 1"/>
    <w:next w:val="style22"/>
    <w:rPr>
      <w:rFonts w:cs="Times New Roman"/>
      <w:b w:val="false"/>
      <w:i w:val="false"/>
      <w:color w:val="00000A"/>
      <w:sz w:val="16"/>
      <w:szCs w:val="16"/>
    </w:rPr>
  </w:style>
  <w:style w:styleId="style23" w:type="character">
    <w:name w:val="ListLabel 2"/>
    <w:next w:val="style23"/>
    <w:rPr>
      <w:rFonts w:cs="Times New Roman"/>
    </w:rPr>
  </w:style>
  <w:style w:styleId="style24" w:type="character">
    <w:name w:val="ListLabel 3"/>
    <w:next w:val="style24"/>
    <w:rPr>
      <w:rFonts w:cs="Calibri" w:eastAsia="Times New Roman"/>
      <w:sz w:val="22"/>
      <w:szCs w:val="22"/>
    </w:rPr>
  </w:style>
  <w:style w:styleId="style25" w:type="character">
    <w:name w:val="ListLabel 4"/>
    <w:next w:val="style25"/>
    <w:rPr>
      <w:rFonts w:cs="Calibri" w:eastAsia="Times New Roman"/>
    </w:rPr>
  </w:style>
  <w:style w:styleId="style26" w:type="paragraph">
    <w:name w:val="Nagłówek"/>
    <w:basedOn w:val="style0"/>
    <w:next w:val="style27"/>
    <w:pPr>
      <w:keepNext/>
      <w:spacing w:after="120" w:before="240"/>
    </w:pPr>
    <w:rPr>
      <w:rFonts w:ascii="Arial" w:cs="Lucida Sans" w:eastAsia="Microsoft YaHei" w:hAnsi="Arial"/>
      <w:sz w:val="28"/>
      <w:szCs w:val="28"/>
    </w:rPr>
  </w:style>
  <w:style w:styleId="style27" w:type="paragraph">
    <w:name w:val="Treść tekstu"/>
    <w:basedOn w:val="style0"/>
    <w:next w:val="style27"/>
    <w:pPr>
      <w:spacing w:after="120" w:before="0"/>
    </w:pPr>
    <w:rPr/>
  </w:style>
  <w:style w:styleId="style28" w:type="paragraph">
    <w:name w:val="Lista"/>
    <w:basedOn w:val="style27"/>
    <w:next w:val="style28"/>
    <w:pPr/>
    <w:rPr>
      <w:rFonts w:cs="Lucida Sans"/>
    </w:rPr>
  </w:style>
  <w:style w:styleId="style29" w:type="paragraph">
    <w:name w:val="Podpis"/>
    <w:basedOn w:val="style0"/>
    <w:next w:val="style29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30" w:type="paragraph">
    <w:name w:val="Indeks"/>
    <w:basedOn w:val="style0"/>
    <w:next w:val="style30"/>
    <w:pPr>
      <w:suppressLineNumbers/>
    </w:pPr>
    <w:rPr>
      <w:rFonts w:cs="Lucida Sans"/>
    </w:rPr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LibreOffice/3.4$Win32 LibreOffice_project/340m1$Build-203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2018-05-19T16:38:00.00Z</dcterms:created>
  <dc:creator>beata-duch-kosiorek</dc:creator>
  <cp:lastModifiedBy>beata-duch-kosiorek</cp:lastModifiedBy>
  <cp:lastPrinted>2018-05-23T14:06:00.00Z</cp:lastPrinted>
  <dcterms:modified xsi:type="dcterms:W3CDTF">2018-05-23T14:24:00.00Z</dcterms:modified>
  <cp:revision>6</cp:revision>
  <dc:title>Zgodnie z art</dc:title>
</cp:coreProperties>
</file>